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76" w:rsidRPr="003216CF" w:rsidRDefault="00054276" w:rsidP="0005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МАДОУ ДС КВ «Светлячок» </w:t>
      </w:r>
    </w:p>
    <w:p w:rsidR="00054276" w:rsidRPr="003216CF" w:rsidRDefault="00054276" w:rsidP="0005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proofErr w:type="spellStart"/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п</w:t>
      </w:r>
      <w:proofErr w:type="gramStart"/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.Л</w:t>
      </w:r>
      <w:proofErr w:type="gramEnd"/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юбохна</w:t>
      </w:r>
      <w:proofErr w:type="spellEnd"/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proofErr w:type="spellStart"/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Дятьковского</w:t>
      </w:r>
      <w:proofErr w:type="spellEnd"/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 района Брянской области</w:t>
      </w:r>
    </w:p>
    <w:p w:rsidR="00054276" w:rsidRPr="003216CF" w:rsidRDefault="00054276" w:rsidP="00054276">
      <w:pPr>
        <w:spacing w:after="0" w:line="360" w:lineRule="auto"/>
        <w:jc w:val="center"/>
        <w:rPr>
          <w:rFonts w:ascii="Georgia" w:eastAsia="Times New Roman" w:hAnsi="Georgia" w:cs="Times New Roman"/>
          <w:b/>
          <w:i/>
          <w:color w:val="984806" w:themeColor="accent6" w:themeShade="80"/>
          <w:sz w:val="96"/>
          <w:szCs w:val="96"/>
        </w:rPr>
      </w:pPr>
    </w:p>
    <w:p w:rsidR="00054276" w:rsidRPr="003216CF" w:rsidRDefault="00054276" w:rsidP="00054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56"/>
          <w:szCs w:val="56"/>
        </w:rPr>
      </w:pPr>
      <w:r w:rsidRPr="003216CF">
        <w:rPr>
          <w:rFonts w:ascii="Times New Roman" w:eastAsia="Times New Roman" w:hAnsi="Times New Roman" w:cs="Times New Roman"/>
          <w:b/>
          <w:color w:val="984806" w:themeColor="accent6" w:themeShade="80"/>
          <w:sz w:val="56"/>
          <w:szCs w:val="56"/>
        </w:rPr>
        <w:t xml:space="preserve">  ПРОЕКТ</w:t>
      </w:r>
    </w:p>
    <w:p w:rsidR="00054276" w:rsidRPr="003216CF" w:rsidRDefault="00054276" w:rsidP="000542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96"/>
          <w:szCs w:val="96"/>
        </w:rPr>
      </w:pPr>
    </w:p>
    <w:p w:rsidR="00054276" w:rsidRPr="003216CF" w:rsidRDefault="00054276" w:rsidP="00054276">
      <w:pPr>
        <w:spacing w:after="0" w:line="360" w:lineRule="auto"/>
        <w:jc w:val="center"/>
        <w:rPr>
          <w:rFonts w:ascii="Georgia" w:eastAsia="Times New Roman" w:hAnsi="Georgia" w:cs="Times New Roman"/>
          <w:b/>
          <w:i/>
          <w:color w:val="E36C0A" w:themeColor="accent6" w:themeShade="BF"/>
          <w:sz w:val="96"/>
          <w:szCs w:val="96"/>
        </w:rPr>
      </w:pPr>
      <w:r w:rsidRPr="003216CF">
        <w:rPr>
          <w:rFonts w:ascii="Georgia" w:eastAsia="Times New Roman" w:hAnsi="Georgia" w:cs="Times New Roman"/>
          <w:b/>
          <w:i/>
          <w:color w:val="E36C0A" w:themeColor="accent6" w:themeShade="BF"/>
          <w:sz w:val="96"/>
          <w:szCs w:val="96"/>
        </w:rPr>
        <w:t xml:space="preserve">Классическая музыка </w:t>
      </w:r>
    </w:p>
    <w:p w:rsidR="00054276" w:rsidRPr="003216CF" w:rsidRDefault="00054276" w:rsidP="00054276">
      <w:pPr>
        <w:spacing w:after="0" w:line="360" w:lineRule="auto"/>
        <w:jc w:val="center"/>
        <w:rPr>
          <w:rFonts w:ascii="Georgia" w:eastAsia="Times New Roman" w:hAnsi="Georgia" w:cs="Times New Roman"/>
          <w:b/>
          <w:i/>
          <w:color w:val="E36C0A" w:themeColor="accent6" w:themeShade="BF"/>
          <w:sz w:val="96"/>
          <w:szCs w:val="96"/>
        </w:rPr>
      </w:pPr>
      <w:r w:rsidRPr="003216CF">
        <w:rPr>
          <w:rFonts w:ascii="Georgia" w:eastAsia="Times New Roman" w:hAnsi="Georgia" w:cs="Times New Roman"/>
          <w:b/>
          <w:i/>
          <w:color w:val="E36C0A" w:themeColor="accent6" w:themeShade="BF"/>
          <w:sz w:val="96"/>
          <w:szCs w:val="96"/>
        </w:rPr>
        <w:t>в детском саду</w:t>
      </w:r>
    </w:p>
    <w:p w:rsidR="00054276" w:rsidRPr="003216CF" w:rsidRDefault="00054276" w:rsidP="00054276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054276" w:rsidRPr="003216CF" w:rsidRDefault="00054276" w:rsidP="0005427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3216CF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Музыкальный руководитель: </w:t>
      </w:r>
    </w:p>
    <w:p w:rsidR="00AD4402" w:rsidRPr="00AD4402" w:rsidRDefault="00054276" w:rsidP="00AD4402">
      <w:pPr>
        <w:jc w:val="right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3216CF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Григорьева Елена Владимировна</w:t>
      </w:r>
    </w:p>
    <w:p w:rsidR="00AD4402" w:rsidRPr="00AD4402" w:rsidRDefault="00AD4402" w:rsidP="00AD4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40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Любителями и знатоками музыки не рождаются, а становятся…</w:t>
      </w:r>
    </w:p>
    <w:p w:rsidR="00AD4402" w:rsidRPr="00AD4402" w:rsidRDefault="00AD4402" w:rsidP="00AD44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4402">
        <w:rPr>
          <w:rFonts w:ascii="Times New Roman" w:eastAsia="Times New Roman" w:hAnsi="Times New Roman" w:cs="Times New Roman"/>
          <w:i/>
          <w:sz w:val="24"/>
          <w:szCs w:val="24"/>
        </w:rPr>
        <w:t>Чтобы полюбить музыку, надо, прежде всего, ее слушать.</w:t>
      </w:r>
    </w:p>
    <w:p w:rsidR="00AD4402" w:rsidRPr="00AD4402" w:rsidRDefault="00AD4402" w:rsidP="00AD4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402">
        <w:rPr>
          <w:rFonts w:ascii="Times New Roman" w:eastAsia="Times New Roman" w:hAnsi="Times New Roman" w:cs="Times New Roman"/>
          <w:sz w:val="24"/>
          <w:szCs w:val="24"/>
        </w:rPr>
        <w:t>Дмитрий Шостакович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 По мнению большинства педагогов, которое мы разделяем, на процесс развития ребенка до школы, несомненно, влияют: его личностные возможности и способности; качество социального, культурного и жизненного опыта; социокультурные условия жизненной среды и среды дошкольного учреждения; специально создаваемые условия деятельности и взаимодействия 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В этом аспекте проект «Классическая музыка в детском саду» имеет сегодня важнейшее образовательное и воспитательное значение. Особую актуальность этот проект приобретает в условиях современной жизни, характеризующейся напряженностью социальных конфликтов, перемен, нерешенных проблем, связанных с нестабильным состоянием экономики и духовно-нравственным кризисом общества в целом.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 Многие специалисты признают незаменимое влияние музыкального искусства на воспитание в ребенке общечеловеческих ценностей: добра, красоты, духовности, сочувствия. Так Т.Г. Рубан отмечает, что музыка является одним из важнейших средств воспитания духовности человека. Она подчеркивает, что главная задача педагога — увлечь ребенка музыкой, сделать так, чтобы слушание музыки стало его потребностью. А это «возможно лишь при погружении детей в мир классической музыки, воспитании на ее классических образцах».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 Издавна музыка признавалась важным средством формирования личностных качеств человека, его духовного мира. Музыкальное развитие оказывает ничем не заменимое воздействие на общее развитие: формируется </w:t>
      </w:r>
      <w:r w:rsidRPr="00AD4402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эмоциональная сфера, совершенствуется мышление, ребёнок делается чутким к красоте в искусстве и в жизни.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Формирование музыкального мышления уже в младшем возрасте способствуют движения, которые помогают ребёнку ощутить характер музыки, смену настроений. В младшем возрасте это могут быть элементарные движения рук – плавные или более активные, беззвучные хлопки, удары пальцев о ладонь, хлопки по коленям, удары кулачков.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Зрительная наглядность в сочетании со 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слуховой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>, двигательная активность, тактильные ощущения помогают детям получить первые представления об особенностях музыкального языка.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Двигательные реакции на изменения характера, темпа, регистра, динамики, фактуры способствуют развитию интереса детей к музыке, помогают формированию музыкального мышления во взаимосвязи с эмоциональным ее воспитанием. Если дети слышат высокохудожественную музыку, они накапливают опыт переживания и 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ценных в художественном отношении интонаций музыки разных эпох и стилей, у них формируются основы музыкального вкуса.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Слушая с детьми музыку, важно не оставлять их пассивными. Необходимо задействовать разные виды исполнительства, включать творческие задания: побуждать детей к выражению переживаний в образном слове, музыкально-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>, подпевании ярких мелодий, игре на детских музыкальных инструментах, рисовании, аппликации, лепки. Объединение разных видов музыкальной и художественной деятельности при ведущей роли восприятия музыки способствует отказу от излишней заорганизованности процесса обучения, развитию воображения фантазии, интереса к музыке.</w:t>
      </w:r>
    </w:p>
    <w:p w:rsidR="00AD4402" w:rsidRPr="00AD4402" w:rsidRDefault="00AD4402" w:rsidP="00AD44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</w:t>
      </w:r>
    </w:p>
    <w:p w:rsidR="00AD4402" w:rsidRPr="00AD4402" w:rsidRDefault="00AD4402" w:rsidP="00AD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Автор проекта: 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– </w:t>
      </w:r>
      <w:r w:rsidRPr="00AD4402">
        <w:rPr>
          <w:rFonts w:ascii="Times New Roman" w:eastAsia="Times New Roman" w:hAnsi="Times New Roman" w:cs="Times New Roman"/>
          <w:i/>
          <w:sz w:val="28"/>
          <w:szCs w:val="28"/>
        </w:rPr>
        <w:t>Григорьева Елена Владимировна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проекта: долгосрочный (год)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Тип проекта: творческий </w:t>
      </w: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По форме реализации: </w:t>
      </w:r>
    </w:p>
    <w:p w:rsidR="00AD4402" w:rsidRPr="00AD4402" w:rsidRDefault="00AD4402" w:rsidP="00AD4402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групповой, </w:t>
      </w:r>
    </w:p>
    <w:p w:rsidR="00AD4402" w:rsidRPr="00AD4402" w:rsidRDefault="00AD4402" w:rsidP="00AD4402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proofErr w:type="gramEnd"/>
      <w:r w:rsidRPr="00AD4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контакте с семьей и детской школой искусств)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реализации: МАДОУ ДС КВ «Светлячок» пос.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Любохна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Дятьковского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района Брянской области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Вид деятельности: познавательный.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проекта: дети старшего дошкольного возраста; воспитатели;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музыкальный руководитель; родители; социальные </w:t>
      </w:r>
    </w:p>
    <w:p w:rsidR="00AD4402" w:rsidRPr="00AD4402" w:rsidRDefault="00AD4402" w:rsidP="00AD4402">
      <w:pPr>
        <w:spacing w:after="0" w:line="36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партнеры – ученики и учителя детской школы искусств   пос.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Любохна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(музыкальное отделение).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детей: 5-7 лет.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область: «Художественно-эстетическое развитие» </w:t>
      </w:r>
      <w:r w:rsidRPr="00AD44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ind w:left="2835" w:hanging="2835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проекта: приобщение детей к подлинному искусству, развитие и становление музыкальной культуры поможет </w:t>
      </w:r>
      <w:r w:rsidRPr="00AD4402">
        <w:rPr>
          <w:rFonts w:ascii="Times New Roman" w:eastAsia="Times New Roman" w:hAnsi="Times New Roman" w:cs="Times New Roman"/>
          <w:sz w:val="28"/>
          <w:szCs w:val="28"/>
        </w:rPr>
        <w:lastRenderedPageBreak/>
        <w:t>побороть негативные тенденции к заполнению музыкального пространства детей различными шоу.</w:t>
      </w:r>
    </w:p>
    <w:p w:rsidR="00AD4402" w:rsidRPr="00AD4402" w:rsidRDefault="00AD4402" w:rsidP="00AD4402">
      <w:pPr>
        <w:spacing w:after="0" w:line="36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Новизна: гармонизация детско-родительских отношений, реализуя при этом принцип сотрудничества детей и взрослых, путём организации совместной проектной деятельности; в содействии развития у детей коммуникативных способностей, творческой инициативы, сообразительности, самостоятельности.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Цель проекта: </w:t>
      </w:r>
      <w:r w:rsidRPr="00AD4402">
        <w:rPr>
          <w:rFonts w:ascii="Times New Roman" w:eastAsia="Times New Roman CYR" w:hAnsi="Times New Roman" w:cs="Times New Roman"/>
          <w:sz w:val="28"/>
          <w:szCs w:val="28"/>
          <w:lang w:eastAsia="en-US"/>
        </w:rPr>
        <w:t>приобщение детей старшего дошкольного возраста к музыкальной классике, способствующей их музыкальному и общекультурному развитию.</w:t>
      </w: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Задачи проекта:</w:t>
      </w: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numPr>
          <w:ilvl w:val="0"/>
          <w:numId w:val="1"/>
        </w:numPr>
        <w:spacing w:before="120" w:after="120" w:line="360" w:lineRule="auto"/>
        <w:ind w:left="697" w:hanging="357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расширять знания детей о классической музыке, развивать восприятие музыкальных произведений разных эпох; </w:t>
      </w:r>
    </w:p>
    <w:p w:rsidR="00AD4402" w:rsidRPr="00AD4402" w:rsidRDefault="00AD4402" w:rsidP="00AD4402">
      <w:pPr>
        <w:numPr>
          <w:ilvl w:val="0"/>
          <w:numId w:val="1"/>
        </w:numPr>
        <w:spacing w:before="120" w:after="120" w:line="360" w:lineRule="auto"/>
        <w:ind w:left="697" w:hanging="357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развивать музыкальные способности, эстетический вкус, умение проявлять эмоциональную отзывчивость на музыку, развивать творчество и креативность всех участников проекта в т. ч. родителей, педагогов;</w:t>
      </w:r>
    </w:p>
    <w:p w:rsidR="00AD4402" w:rsidRPr="00AD4402" w:rsidRDefault="00AD4402" w:rsidP="00AD4402">
      <w:pPr>
        <w:numPr>
          <w:ilvl w:val="0"/>
          <w:numId w:val="1"/>
        </w:numPr>
        <w:spacing w:before="120" w:after="120" w:line="360" w:lineRule="auto"/>
        <w:ind w:left="697" w:hanging="357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побуждать выражать свои впечатления от прослушивания 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классических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произведении в творческой деятельности, исполнительском искусстве, речевой деятельности;</w:t>
      </w:r>
    </w:p>
    <w:p w:rsidR="00AD4402" w:rsidRPr="00AD4402" w:rsidRDefault="00AD4402" w:rsidP="00AD4402">
      <w:pPr>
        <w:numPr>
          <w:ilvl w:val="0"/>
          <w:numId w:val="1"/>
        </w:numPr>
        <w:spacing w:before="120" w:after="120" w:line="360" w:lineRule="auto"/>
        <w:ind w:left="697" w:hanging="357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познакомить детей с исполнением классической музыки на различных музыкальных инструментах, в т. ч народных разными исполнителями: юными вокалистами, учителями музыки;</w:t>
      </w:r>
    </w:p>
    <w:p w:rsidR="00AD4402" w:rsidRPr="00AD4402" w:rsidRDefault="00AD4402" w:rsidP="00AD4402">
      <w:pPr>
        <w:numPr>
          <w:ilvl w:val="0"/>
          <w:numId w:val="1"/>
        </w:numPr>
        <w:spacing w:before="120" w:after="120" w:line="360" w:lineRule="auto"/>
        <w:ind w:left="697" w:hanging="357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создавать игровые, творческие ситуации через импровизацию с использованием классической музыки;</w:t>
      </w:r>
    </w:p>
    <w:p w:rsidR="00AD4402" w:rsidRPr="00AD4402" w:rsidRDefault="00AD4402" w:rsidP="00AD4402">
      <w:pPr>
        <w:numPr>
          <w:ilvl w:val="0"/>
          <w:numId w:val="1"/>
        </w:numPr>
        <w:spacing w:before="120" w:after="120" w:line="360" w:lineRule="auto"/>
        <w:ind w:left="697" w:hanging="357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формировать единый детско-взрослый коллектив.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Основные формы реализации проекта:</w:t>
      </w:r>
      <w:r w:rsidRPr="00AD4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игровые занятия по слушанию музыки,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интегрированные занятия,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работа с познавательной литературой,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 (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изодеятельность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музыкальные гостиные,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вечера развлечений,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помощь взрослых в подготовке и проведении мероприятий,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концерты, подготовленные учениками ДШИ и их педагогами,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слушание музыки в режиме дня «минутки музыки», релаксационные паузы,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left="709" w:hanging="3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интерактивные игры для совместной деятельности детей и родителей.</w:t>
      </w:r>
    </w:p>
    <w:p w:rsidR="00AD4402" w:rsidRPr="00AD4402" w:rsidRDefault="00AD4402" w:rsidP="00AD4402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uppressAutoHyphens/>
        <w:autoSpaceDE w:val="0"/>
        <w:spacing w:after="195" w:line="240" w:lineRule="auto"/>
        <w:ind w:left="570" w:hanging="57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AD4402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Форма проведения итогового мероприятия проекта:</w:t>
      </w:r>
      <w:r w:rsidRPr="00AD4402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D4402" w:rsidRPr="00AD4402" w:rsidRDefault="00AD4402" w:rsidP="00AD4402">
      <w:pPr>
        <w:numPr>
          <w:ilvl w:val="0"/>
          <w:numId w:val="7"/>
        </w:numPr>
        <w:suppressAutoHyphens/>
        <w:autoSpaceDE w:val="0"/>
        <w:spacing w:after="195" w:line="240" w:lineRule="auto"/>
        <w:contextualSpacing/>
        <w:jc w:val="both"/>
        <w:rPr>
          <w:rFonts w:ascii="Times New Roman" w:eastAsia="Times New Roman CYR" w:hAnsi="Times New Roman" w:cs="Times New Roman"/>
          <w:i/>
          <w:color w:val="000000"/>
          <w:sz w:val="28"/>
          <w:szCs w:val="28"/>
          <w:lang w:eastAsia="ar-SA"/>
        </w:rPr>
      </w:pPr>
      <w:r w:rsidRPr="00AD4402">
        <w:rPr>
          <w:rFonts w:ascii="Times New Roman" w:eastAsia="Times New Roman CYR" w:hAnsi="Times New Roman" w:cs="Times New Roman"/>
          <w:i/>
          <w:color w:val="000000"/>
          <w:sz w:val="28"/>
          <w:szCs w:val="28"/>
          <w:lang w:eastAsia="ar-SA"/>
        </w:rPr>
        <w:t xml:space="preserve">Развлечение –  </w:t>
      </w:r>
      <w:r w:rsidRPr="00AD44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музыкальная викторина </w:t>
      </w:r>
      <w:r w:rsidRPr="00AD4402">
        <w:rPr>
          <w:rFonts w:ascii="Times New Roman" w:eastAsia="Times New Roman CYR" w:hAnsi="Times New Roman" w:cs="Times New Roman"/>
          <w:i/>
          <w:color w:val="000000"/>
          <w:sz w:val="28"/>
          <w:szCs w:val="28"/>
          <w:lang w:eastAsia="ar-SA"/>
        </w:rPr>
        <w:t>(совместно с родителями)</w:t>
      </w:r>
    </w:p>
    <w:p w:rsidR="00AD4402" w:rsidRPr="00AD4402" w:rsidRDefault="00AD4402" w:rsidP="00AD4402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402" w:rsidRPr="00AD4402" w:rsidRDefault="00AD4402" w:rsidP="00AD4402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Материалы и оборудование:  </w:t>
      </w:r>
    </w:p>
    <w:p w:rsidR="00AD4402" w:rsidRPr="00AD4402" w:rsidRDefault="00AD4402" w:rsidP="00AD440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DVD-проигрыватель, музыкальный центр, мультимедийная установка, компьютер, принтер, видеокамера, фотоаппарат, телевизор,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магнитафон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>, диски и кассеты с записью классической музыки, фотографии и картины с изображениями музыкальных инструментов, портреты композиторов, иллюстрации и репродукции, соответствующие сюжету и теме встречи, познавательная литература, художественная литература.</w:t>
      </w:r>
      <w:proofErr w:type="gramEnd"/>
    </w:p>
    <w:p w:rsidR="00AD4402" w:rsidRPr="00AD4402" w:rsidRDefault="00AD4402" w:rsidP="00AD440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Детские музыкальные инструменты.</w:t>
      </w:r>
    </w:p>
    <w:p w:rsidR="00AD4402" w:rsidRPr="00AD4402" w:rsidRDefault="00AD4402" w:rsidP="00AD440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653EC" w:rsidRDefault="003653EC" w:rsidP="00AD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4402" w:rsidRDefault="00AD4402" w:rsidP="00AD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D4402">
        <w:rPr>
          <w:rFonts w:ascii="Times New Roman" w:eastAsia="Times New Roman" w:hAnsi="Times New Roman" w:cs="Times New Roman"/>
          <w:b/>
          <w:sz w:val="40"/>
          <w:szCs w:val="40"/>
        </w:rPr>
        <w:t>Этапы реализации проекта</w:t>
      </w:r>
    </w:p>
    <w:p w:rsidR="003653EC" w:rsidRPr="00AD4402" w:rsidRDefault="003653EC" w:rsidP="00AD4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pPr w:leftFromText="180" w:rightFromText="180" w:vertAnchor="text" w:horzAnchor="margin" w:tblpX="-925" w:tblpY="241"/>
        <w:tblW w:w="1059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4"/>
        <w:gridCol w:w="37"/>
        <w:gridCol w:w="2268"/>
        <w:gridCol w:w="5103"/>
        <w:gridCol w:w="1417"/>
        <w:gridCol w:w="1276"/>
      </w:tblGrid>
      <w:tr w:rsidR="00AD4402" w:rsidRPr="00AD4402" w:rsidTr="00B94CA3">
        <w:trPr>
          <w:cantSplit/>
          <w:trHeight w:val="1134"/>
          <w:tblCellSpacing w:w="0" w:type="dxa"/>
        </w:trPr>
        <w:tc>
          <w:tcPr>
            <w:tcW w:w="494" w:type="dxa"/>
            <w:tcBorders>
              <w:top w:val="outset" w:sz="8" w:space="0" w:color="000001"/>
              <w:left w:val="nil"/>
              <w:bottom w:val="outset" w:sz="8" w:space="0" w:color="000001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мероприятия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Пригла</w:t>
            </w:r>
            <w:r w:rsidR="003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-шё</w:t>
            </w: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нный</w:t>
            </w:r>
            <w:proofErr w:type="spellEnd"/>
            <w:proofErr w:type="gramEnd"/>
            <w:r w:rsidRPr="00AD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исполни-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nil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D4402">
              <w:rPr>
                <w:rFonts w:eastAsiaTheme="minorHAnsi"/>
                <w:lang w:eastAsia="en-US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проекта</w:t>
            </w:r>
          </w:p>
        </w:tc>
      </w:tr>
      <w:tr w:rsidR="00AD4402" w:rsidRPr="00AD4402" w:rsidTr="00B94CA3">
        <w:trPr>
          <w:cantSplit/>
          <w:trHeight w:val="2126"/>
          <w:tblCellSpacing w:w="0" w:type="dxa"/>
        </w:trPr>
        <w:tc>
          <w:tcPr>
            <w:tcW w:w="494" w:type="dxa"/>
            <w:vMerge w:val="restart"/>
            <w:tcBorders>
              <w:top w:val="outset" w:sz="8" w:space="0" w:color="000001"/>
              <w:left w:val="nil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проекта (</w:t>
            </w:r>
            <w:r w:rsidRPr="00AD440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 и задач проекта)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 Анкетирование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numPr>
                <w:ilvl w:val="0"/>
                <w:numId w:val="8"/>
              </w:numPr>
              <w:spacing w:before="30" w:after="100" w:afterAutospacing="1" w:line="240" w:lineRule="auto"/>
              <w:contextualSpacing/>
              <w:rPr>
                <w:rFonts w:eastAsiaTheme="minorHAnsi"/>
                <w:lang w:eastAsia="en-US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«Классическая музыка в детском саду» - презентация музыкального руководителя. </w:t>
            </w:r>
            <w:r w:rsidRPr="00AD4402">
              <w:rPr>
                <w:rFonts w:eastAsiaTheme="minorHAnsi"/>
                <w:lang w:eastAsia="en-US"/>
              </w:rPr>
              <w:t xml:space="preserve"> 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720"/>
              <w:contextualSpacing/>
              <w:rPr>
                <w:rFonts w:eastAsiaTheme="minorHAnsi"/>
                <w:lang w:eastAsia="en-US"/>
              </w:rPr>
            </w:pPr>
          </w:p>
          <w:p w:rsidR="00AD4402" w:rsidRPr="00AD4402" w:rsidRDefault="00AD4402" w:rsidP="00AD4402">
            <w:pPr>
              <w:numPr>
                <w:ilvl w:val="0"/>
                <w:numId w:val="8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уровня знаний детей и приоритетов родителей по классической музыке</w:t>
            </w:r>
          </w:p>
          <w:p w:rsidR="00AD4402" w:rsidRPr="00AD4402" w:rsidRDefault="00AD4402" w:rsidP="00AD440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1"/>
              <w:left w:val="outset" w:sz="6" w:space="0" w:color="000001"/>
              <w:bottom w:val="outset" w:sz="8" w:space="0" w:color="auto"/>
              <w:right w:val="nil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1 этап </w:t>
            </w:r>
            <w:proofErr w:type="gramStart"/>
            <w:r w:rsidRPr="00AD440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-о</w:t>
            </w:r>
            <w:proofErr w:type="gramEnd"/>
            <w:r w:rsidRPr="00AD440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рганизационный</w:t>
            </w:r>
          </w:p>
        </w:tc>
      </w:tr>
      <w:tr w:rsidR="00AD4402" w:rsidRPr="00AD4402" w:rsidTr="003653EC">
        <w:trPr>
          <w:cantSplit/>
          <w:trHeight w:val="3744"/>
          <w:tblCellSpacing w:w="0" w:type="dxa"/>
        </w:trPr>
        <w:tc>
          <w:tcPr>
            <w:tcW w:w="494" w:type="dxa"/>
            <w:vMerge/>
            <w:tcBorders>
              <w:left w:val="nil"/>
              <w:bottom w:val="outset" w:sz="8" w:space="0" w:color="000001"/>
              <w:right w:val="outset" w:sz="8" w:space="0" w:color="000001"/>
            </w:tcBorders>
            <w:textDirection w:val="btLr"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outset" w:sz="8" w:space="0" w:color="auto"/>
              <w:left w:val="outset" w:sz="8" w:space="0" w:color="000001"/>
              <w:bottom w:val="outset" w:sz="8" w:space="0" w:color="auto"/>
              <w:right w:val="outset" w:sz="8" w:space="0" w:color="000001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«Детям о П.И. Чайковском» - беседы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3653EC" w:rsidRDefault="00AD4402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000001"/>
              <w:bottom w:val="outset" w:sz="8" w:space="0" w:color="auto"/>
              <w:right w:val="outset" w:sz="8" w:space="0" w:color="000001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«Детский альбом»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П.И.Чайковского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«Утренняя молитва», «Мама», «Новая кукла», «Болезнь куклы», «Полька», «Вальс», «Мазурка», «Марш деревянных солдатиков», «Игра в лошадки», «Камаринская, «Баба-Яга»...  </w:t>
            </w:r>
            <w:proofErr w:type="gramEnd"/>
          </w:p>
          <w:p w:rsidR="00AD4402" w:rsidRPr="003653EC" w:rsidRDefault="00AD4402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«Влияние классической музыки на нравственное воспитание детей»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000001"/>
              <w:bottom w:val="outset" w:sz="8" w:space="0" w:color="auto"/>
              <w:right w:val="outset" w:sz="8" w:space="0" w:color="000001"/>
            </w:tcBorders>
            <w:textDirection w:val="btLr"/>
          </w:tcPr>
          <w:p w:rsidR="00AD4402" w:rsidRPr="00AD4402" w:rsidRDefault="003653EC" w:rsidP="003653EC">
            <w:pPr>
              <w:spacing w:before="30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outset" w:sz="8" w:space="0" w:color="auto"/>
              <w:left w:val="outset" w:sz="6" w:space="0" w:color="000001"/>
              <w:bottom w:val="single" w:sz="4" w:space="0" w:color="auto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</w:p>
        </w:tc>
      </w:tr>
      <w:tr w:rsidR="00AD4402" w:rsidRPr="00AD4402" w:rsidTr="003653EC">
        <w:trPr>
          <w:trHeight w:val="1484"/>
          <w:tblCellSpacing w:w="0" w:type="dxa"/>
        </w:trPr>
        <w:tc>
          <w:tcPr>
            <w:tcW w:w="494" w:type="dxa"/>
            <w:vMerge w:val="restart"/>
            <w:tcBorders>
              <w:top w:val="outset" w:sz="8" w:space="0" w:color="000001"/>
              <w:left w:val="nil"/>
              <w:bottom w:val="outset" w:sz="8" w:space="0" w:color="000001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right="113" w:firstLine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3653EC" w:rsidRDefault="00AD4402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6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53EC"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53EC"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</w:t>
            </w:r>
            <w:r w:rsidR="003653EC"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36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альбом П.И. Чайковского»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3653EC" w:rsidRDefault="003653EC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Концертные Музыкальные номера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учащихся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 искусств музыкального отделения.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AD4402" w:rsidRDefault="003653EC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и учащиеся </w:t>
            </w:r>
            <w:r w:rsidRPr="00AD4402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  <w:r w:rsidR="00AD4402"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1"/>
              <w:bottom w:val="outset" w:sz="6" w:space="0" w:color="auto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2 этап  -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прак-тиче-ский</w:t>
            </w:r>
            <w:proofErr w:type="spellEnd"/>
          </w:p>
        </w:tc>
      </w:tr>
      <w:tr w:rsidR="00AD4402" w:rsidRPr="00AD4402" w:rsidTr="003653EC">
        <w:trPr>
          <w:cantSplit/>
          <w:trHeight w:val="1134"/>
          <w:tblCellSpacing w:w="0" w:type="dxa"/>
        </w:trPr>
        <w:tc>
          <w:tcPr>
            <w:tcW w:w="494" w:type="dxa"/>
            <w:vMerge/>
            <w:tcBorders>
              <w:top w:val="outset" w:sz="8" w:space="0" w:color="000001"/>
              <w:left w:val="nil"/>
              <w:bottom w:val="outset" w:sz="8" w:space="0" w:color="000001"/>
              <w:right w:val="outset" w:sz="8" w:space="0" w:color="000001"/>
            </w:tcBorders>
            <w:vAlign w:val="center"/>
            <w:hideMark/>
          </w:tcPr>
          <w:p w:rsidR="00AD4402" w:rsidRPr="00AD4402" w:rsidRDefault="00AD4402" w:rsidP="00AD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outset" w:sz="8" w:space="0" w:color="auto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3653EC" w:rsidRDefault="003653EC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«Детям о П.И.</w:t>
            </w:r>
            <w:r w:rsidRPr="00AD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Чайковском»    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видеопросмотр</w:t>
            </w:r>
            <w:proofErr w:type="spellEnd"/>
          </w:p>
          <w:p w:rsidR="003653EC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и рекомендации для родителей</w:t>
            </w:r>
          </w:p>
        </w:tc>
        <w:tc>
          <w:tcPr>
            <w:tcW w:w="5103" w:type="dxa"/>
            <w:tcBorders>
              <w:top w:val="outset" w:sz="8" w:space="0" w:color="auto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3653EC" w:rsidRDefault="003653EC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Классическая музыка в мультфильмах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Сказка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«Щелкунчик»</w:t>
            </w:r>
          </w:p>
          <w:p w:rsidR="003653EC" w:rsidRDefault="003653EC" w:rsidP="003653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4402" w:rsidRDefault="00AD4402" w:rsidP="003653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«Узнай музыкальное произведение» по произведениям П.И. Чайковского из «Детского альбома»</w:t>
            </w:r>
          </w:p>
          <w:p w:rsidR="003653EC" w:rsidRPr="00AD4402" w:rsidRDefault="003653EC" w:rsidP="003653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AD4402" w:rsidRPr="00AD4402" w:rsidRDefault="00AD4402" w:rsidP="00AD44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«Классическ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музыка для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дошкольников»</w:t>
            </w:r>
          </w:p>
        </w:tc>
        <w:tc>
          <w:tcPr>
            <w:tcW w:w="1417" w:type="dxa"/>
            <w:tcBorders>
              <w:top w:val="outset" w:sz="8" w:space="0" w:color="auto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textDirection w:val="btLr"/>
            <w:hideMark/>
          </w:tcPr>
          <w:p w:rsidR="00AD4402" w:rsidRPr="00AD4402" w:rsidRDefault="003653EC" w:rsidP="003653EC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outset" w:sz="6" w:space="0" w:color="000001"/>
              <w:right w:val="nil"/>
            </w:tcBorders>
          </w:tcPr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cantSplit/>
          <w:trHeight w:val="4924"/>
          <w:tblCellSpacing w:w="0" w:type="dxa"/>
        </w:trPr>
        <w:tc>
          <w:tcPr>
            <w:tcW w:w="531" w:type="dxa"/>
            <w:gridSpan w:val="2"/>
            <w:tcBorders>
              <w:top w:val="outset" w:sz="8" w:space="0" w:color="000001"/>
              <w:left w:val="nil"/>
              <w:bottom w:val="outset" w:sz="8" w:space="0" w:color="000001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3653EC" w:rsidRDefault="00AD4402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ДШИ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«История возникновения музыкальных инструментов»</w:t>
            </w:r>
          </w:p>
          <w:p w:rsidR="003653EC" w:rsidRDefault="003653EC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3EC" w:rsidRDefault="003653EC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3EC" w:rsidRDefault="003653EC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3EC" w:rsidRPr="003653EC" w:rsidRDefault="003653EC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Развлечение, посвящённое Дню матери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3653EC" w:rsidRDefault="003653EC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4402"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дошкольников с историей создания и возникновения музыкальных инструментов.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Прослушивание живого звучания инструментов: аккордеон, гитара, домра, балалайка, баян, рояль </w:t>
            </w:r>
          </w:p>
          <w:p w:rsidR="003653EC" w:rsidRDefault="003653EC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Исполнение классических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музыкальных произведений русских композиторов: Д.Б.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Кабалевский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«Клоуны», «Марш», С.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Майкопар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«Вальс», «Мотылёк», А.Т. Гречанинов «Колыбельная», Д.Д. Шостакович «Танцы кукол», А.И. Хачатурян «Танец с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самблями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С.В. Рахманинов «Итальянская полька»</w:t>
            </w:r>
          </w:p>
          <w:p w:rsidR="00AD4402" w:rsidRPr="003653EC" w:rsidRDefault="00AD4402" w:rsidP="003653EC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«ВЕЧЕР КЛАССИЧЕСКОЙ  МУЗЫКИ»</w:t>
            </w:r>
            <w:r w:rsidRPr="00AD440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мамы и дети</w:t>
            </w:r>
            <w:r w:rsidRPr="00AD440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6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и учащиеся ДШИ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outset" w:sz="6" w:space="0" w:color="000001"/>
              <w:bottom w:val="outset" w:sz="8" w:space="0" w:color="000001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cantSplit/>
          <w:trHeight w:val="3136"/>
          <w:tblCellSpacing w:w="0" w:type="dxa"/>
        </w:trPr>
        <w:tc>
          <w:tcPr>
            <w:tcW w:w="531" w:type="dxa"/>
            <w:gridSpan w:val="2"/>
            <w:tcBorders>
              <w:top w:val="outset" w:sz="8" w:space="0" w:color="000001"/>
              <w:left w:val="nil"/>
              <w:bottom w:val="outset" w:sz="8" w:space="0" w:color="000001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НОД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НОД (музыка, рисование)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1.Презентация «Норвежский сказочник – Эдвард Григ»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Слушание произведений: «Утро», «В пещере горного короля», «Шествие гномов»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3.Изобразительное творчество детей по прослушанным произведениям</w:t>
            </w:r>
            <w:r w:rsidRPr="00AD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сказки Эдварда Грига»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outset" w:sz="8" w:space="0" w:color="000001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cantSplit/>
          <w:trHeight w:val="1815"/>
          <w:tblCellSpacing w:w="0" w:type="dxa"/>
        </w:trPr>
        <w:tc>
          <w:tcPr>
            <w:tcW w:w="531" w:type="dxa"/>
            <w:gridSpan w:val="2"/>
            <w:tcBorders>
              <w:top w:val="outset" w:sz="6" w:space="0" w:color="000001"/>
              <w:left w:val="nil"/>
              <w:bottom w:val="single" w:sz="4" w:space="0" w:color="auto"/>
              <w:right w:val="outset" w:sz="6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single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Музыкальная гостиная. </w:t>
            </w:r>
            <w:r w:rsidRPr="00AD4402">
              <w:rPr>
                <w:rFonts w:eastAsiaTheme="minorHAnsi"/>
                <w:lang w:eastAsia="en-US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Беседа-концерт. Детям о М.И. Глинке.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single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композитором.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Слушание произведений: </w:t>
            </w:r>
            <w:proofErr w:type="gram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«Увертюра» (к опере «Руслан и Людмила»), «Марш Черномора», «Попутная песня», «Полька», «Жаворонок», «Славься» (хор) </w:t>
            </w:r>
            <w:proofErr w:type="gramEnd"/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«Семейные вечера любителей музыки»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single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outset" w:sz="8" w:space="0" w:color="000001"/>
              <w:bottom w:val="single" w:sz="4" w:space="0" w:color="auto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cantSplit/>
          <w:trHeight w:val="3441"/>
          <w:tblCellSpacing w:w="0" w:type="dxa"/>
        </w:trPr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гостиная «Картинки с выставки» М.П. Мусоргский</w:t>
            </w:r>
          </w:p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</w:t>
            </w:r>
          </w:p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(музыка, </w:t>
            </w:r>
            <w:proofErr w:type="gram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Видеопросмотр</w:t>
            </w:r>
            <w:proofErr w:type="spellEnd"/>
          </w:p>
          <w:p w:rsidR="00AD4402" w:rsidRPr="00AD4402" w:rsidRDefault="00AD4402" w:rsidP="00AD44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5103" w:type="dxa"/>
            <w:tcBorders>
              <w:top w:val="single" w:sz="8" w:space="0" w:color="auto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композитором</w:t>
            </w:r>
            <w:r w:rsidRPr="00AD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 произведений</w:t>
            </w:r>
            <w:r w:rsidRPr="00AD440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 Мусоргский: «Прогулка»; «Старый замок», «Избушка на курьих ножках»; «Балет невылупившихся птенцов»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«Развитие творческого воображения детей на содержании музыки М. П. Мусоргского «Танец невылупившихся птенцов» из сюиты «Картинки с выставки»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Классическая музыка в мультфильмах «Балет невылупившихся птенцов»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</w:rPr>
              <w:t>«ВОСПИТАНИЕ ПАТРИОТИЧЕСКИХ ЧУВСТВ ЧЕРЕЗ ВОСПРИЯТИЕ МУЗЫКАЛЬНЫХ ПРОИЗВЕДЕНИЙ КЛАССИКОВ»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276" w:type="dxa"/>
            <w:tcBorders>
              <w:top w:val="nil"/>
              <w:left w:val="outset" w:sz="6" w:space="0" w:color="000001"/>
              <w:bottom w:val="nil"/>
              <w:right w:val="nil"/>
            </w:tcBorders>
          </w:tcPr>
          <w:p w:rsidR="00AD4402" w:rsidRPr="00AD4402" w:rsidRDefault="00AD4402" w:rsidP="00AD440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cantSplit/>
          <w:trHeight w:val="4003"/>
          <w:tblCellSpacing w:w="0" w:type="dxa"/>
        </w:trPr>
        <w:tc>
          <w:tcPr>
            <w:tcW w:w="531" w:type="dxa"/>
            <w:gridSpan w:val="2"/>
            <w:tcBorders>
              <w:top w:val="outset" w:sz="8" w:space="0" w:color="000001"/>
              <w:left w:val="nil"/>
              <w:bottom w:val="outset" w:sz="8" w:space="0" w:color="000001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 «Вечер старинной музыки»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Композиторы классической зарубежной музыки: И.С. Бах, Ф.А. Моцарт, Ф. Шуберт, Л.В. Бетховен, Р. Шуман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Слушание произведений:  Ф. А. Моцарт «Колыбельная»; «Аве Мария», «Вечерняя серенада»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Ф.Шуберт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AD4402">
              <w:rPr>
                <w:rFonts w:eastAsiaTheme="minorHAnsi"/>
                <w:lang w:eastAsia="en-US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Л.В. Бетховена «К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Элизе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»; </w:t>
            </w:r>
            <w:r w:rsidRPr="00AD4402">
              <w:rPr>
                <w:rFonts w:eastAsiaTheme="minorHAnsi"/>
                <w:lang w:eastAsia="en-US"/>
              </w:rPr>
              <w:t xml:space="preserve"> 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С. Бах «Прелюдия </w:t>
            </w:r>
            <w:proofErr w:type="gram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мажор. Восход солнца», Р. Шуман «Смелый наездник», «Военный марш». 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классической музыки в становлении личности ребенка».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и  педагоги  ДШИ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outset" w:sz="8" w:space="0" w:color="000001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cantSplit/>
          <w:trHeight w:val="4914"/>
          <w:tblCellSpacing w:w="0" w:type="dxa"/>
        </w:trPr>
        <w:tc>
          <w:tcPr>
            <w:tcW w:w="531" w:type="dxa"/>
            <w:gridSpan w:val="2"/>
            <w:tcBorders>
              <w:top w:val="outset" w:sz="8" w:space="0" w:color="000001"/>
              <w:left w:val="nil"/>
              <w:bottom w:val="outset" w:sz="8" w:space="0" w:color="000001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 «Путешествие на карнавал»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402" w:rsidRPr="003653EC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Памятки-рекомендации для родителей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1.Беседа муз</w:t>
            </w:r>
            <w:proofErr w:type="gramStart"/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ководителя о музыке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К.Сен-</w:t>
            </w: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Санса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2.Слушание произведений из цикла «Карнавал животных»</w:t>
            </w:r>
          </w:p>
          <w:p w:rsidR="00AD4402" w:rsidRPr="00AD4402" w:rsidRDefault="00AD4402" w:rsidP="00AD4402">
            <w:pPr>
              <w:numPr>
                <w:ilvl w:val="0"/>
                <w:numId w:val="6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«Королевский марш львов».</w:t>
            </w:r>
          </w:p>
          <w:p w:rsidR="00AD4402" w:rsidRPr="00AD4402" w:rsidRDefault="00AD4402" w:rsidP="00AD4402">
            <w:pPr>
              <w:numPr>
                <w:ilvl w:val="0"/>
                <w:numId w:val="6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«Курицы и петухи».</w:t>
            </w:r>
          </w:p>
          <w:p w:rsidR="00AD4402" w:rsidRPr="00AD4402" w:rsidRDefault="00AD4402" w:rsidP="00AD4402">
            <w:pPr>
              <w:numPr>
                <w:ilvl w:val="0"/>
                <w:numId w:val="6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«Слон».</w:t>
            </w:r>
          </w:p>
          <w:p w:rsidR="00AD4402" w:rsidRPr="00AD4402" w:rsidRDefault="00AD4402" w:rsidP="00AD4402">
            <w:pPr>
              <w:numPr>
                <w:ilvl w:val="0"/>
                <w:numId w:val="6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«Аквариум».</w:t>
            </w:r>
          </w:p>
          <w:p w:rsidR="00AD4402" w:rsidRPr="00AD4402" w:rsidRDefault="00AD4402" w:rsidP="00AD4402">
            <w:pPr>
              <w:numPr>
                <w:ilvl w:val="0"/>
                <w:numId w:val="6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«Кукушка в чаще леса».</w:t>
            </w:r>
          </w:p>
          <w:p w:rsidR="00AD4402" w:rsidRPr="00AD4402" w:rsidRDefault="00AD4402" w:rsidP="00AD4402">
            <w:pPr>
              <w:numPr>
                <w:ilvl w:val="0"/>
                <w:numId w:val="6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«Лебедь».</w:t>
            </w:r>
          </w:p>
          <w:p w:rsidR="00AD4402" w:rsidRPr="00AD4402" w:rsidRDefault="00AD4402" w:rsidP="00AD4402">
            <w:pPr>
              <w:numPr>
                <w:ilvl w:val="0"/>
                <w:numId w:val="6"/>
              </w:numPr>
              <w:spacing w:before="3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«Финал»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3. «Это интересно. Секреты радости. Домашний оркестр. В мире звуков. Музыкальная аптека»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trHeight w:val="449"/>
          <w:tblCellSpacing w:w="0" w:type="dxa"/>
        </w:trPr>
        <w:tc>
          <w:tcPr>
            <w:tcW w:w="531" w:type="dxa"/>
            <w:gridSpan w:val="2"/>
            <w:vMerge w:val="restart"/>
            <w:tcBorders>
              <w:top w:val="outset" w:sz="8" w:space="0" w:color="000001"/>
              <w:left w:val="nil"/>
              <w:right w:val="outset" w:sz="8" w:space="0" w:color="000001"/>
            </w:tcBorders>
            <w:textDirection w:val="btLr"/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 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Музыкальная шкатулка «Музыка к сказке А.С. Пушкина о царе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видеопросмотр</w:t>
            </w:r>
            <w:proofErr w:type="spellEnd"/>
          </w:p>
          <w:p w:rsidR="00AD4402" w:rsidRPr="00AD4402" w:rsidRDefault="002E716A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Классическая музыка в мультфильмах «Сказка о царе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Слушание музыкальных отрывков из оперы Н. А. Римского – Корсакова «Сказка о царе </w:t>
            </w:r>
            <w:proofErr w:type="spellStart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 «Полёт шмеля», «Белка» - танцевальное и песенное творчество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(самостоятельная деятельность)</w:t>
            </w: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D4402" w:rsidRPr="00AD4402" w:rsidRDefault="002E716A" w:rsidP="00AD4402">
            <w:pPr>
              <w:spacing w:before="30" w:after="100" w:afterAutospacing="1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auto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outset" w:sz="6" w:space="0" w:color="000001"/>
              <w:bottom w:val="outset" w:sz="6" w:space="0" w:color="auto"/>
              <w:right w:val="nil"/>
            </w:tcBorders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402" w:rsidRPr="00AD4402" w:rsidTr="00B94CA3">
        <w:trPr>
          <w:cantSplit/>
          <w:trHeight w:val="2968"/>
          <w:tblCellSpacing w:w="0" w:type="dxa"/>
        </w:trPr>
        <w:tc>
          <w:tcPr>
            <w:tcW w:w="531" w:type="dxa"/>
            <w:gridSpan w:val="2"/>
            <w:vMerge/>
            <w:tcBorders>
              <w:left w:val="nil"/>
              <w:right w:val="outset" w:sz="8" w:space="0" w:color="000001"/>
            </w:tcBorders>
            <w:vAlign w:val="center"/>
            <w:hideMark/>
          </w:tcPr>
          <w:p w:rsidR="00AD4402" w:rsidRPr="00AD4402" w:rsidRDefault="00AD4402" w:rsidP="00AD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Музыкальная викторина</w:t>
            </w:r>
          </w:p>
          <w:p w:rsidR="00AD4402" w:rsidRPr="00AD4402" w:rsidRDefault="00AD4402" w:rsidP="00AD4402">
            <w:pPr>
              <w:spacing w:before="3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</w:t>
            </w: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8" w:space="0" w:color="000001"/>
              <w:right w:val="outset" w:sz="8" w:space="0" w:color="000001"/>
            </w:tcBorders>
            <w:hideMark/>
          </w:tcPr>
          <w:p w:rsidR="00AD4402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«Музыкальные знатоки»</w:t>
            </w: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D4402" w:rsidRPr="00AD4402" w:rsidRDefault="00AD4402" w:rsidP="00AD4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Сравнительный анализ  музыкального развития детей в начале и в конце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8" w:space="0" w:color="000001"/>
              <w:right w:val="outset" w:sz="8" w:space="0" w:color="000001"/>
            </w:tcBorders>
            <w:hideMark/>
          </w:tcPr>
          <w:p w:rsidR="00AD4402" w:rsidRPr="00AD4402" w:rsidRDefault="00AD4402" w:rsidP="00AD4402">
            <w:pPr>
              <w:spacing w:before="3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1"/>
              <w:right w:val="nil"/>
            </w:tcBorders>
            <w:textDirection w:val="btLr"/>
            <w:vAlign w:val="center"/>
          </w:tcPr>
          <w:p w:rsidR="00AD4402" w:rsidRPr="00AD4402" w:rsidRDefault="00AD4402" w:rsidP="00AD44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402">
              <w:rPr>
                <w:rFonts w:ascii="Times New Roman" w:eastAsiaTheme="minorHAnsi" w:hAnsi="Times New Roman" w:cs="Times New Roman"/>
                <w:b/>
                <w:i/>
                <w:sz w:val="32"/>
                <w:szCs w:val="32"/>
                <w:lang w:eastAsia="en-US"/>
              </w:rPr>
              <w:t>3 этап – итоговый</w:t>
            </w:r>
          </w:p>
        </w:tc>
      </w:tr>
    </w:tbl>
    <w:p w:rsidR="00AD4402" w:rsidRPr="00AD4402" w:rsidRDefault="00AD4402" w:rsidP="00AD4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16A" w:rsidRPr="00AD4402" w:rsidRDefault="002E716A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Предполагаемый результат:</w:t>
      </w: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402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</w:p>
    <w:p w:rsidR="00AD4402" w:rsidRPr="00AD4402" w:rsidRDefault="00AD4402" w:rsidP="00AD44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дети более увлеченно слушают классическую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 </w:t>
      </w:r>
    </w:p>
    <w:p w:rsidR="00AD4402" w:rsidRPr="00AD4402" w:rsidRDefault="00AD4402" w:rsidP="00AD44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более глубокими и содержательными высказывания детей об эмоциональном и образном содержании музыки, образная речь, активный словарь пополнится новыми словами</w:t>
      </w:r>
    </w:p>
    <w:p w:rsidR="00AD4402" w:rsidRPr="00AD4402" w:rsidRDefault="00AD4402" w:rsidP="00AD44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танцевальные композиции;</w:t>
      </w:r>
    </w:p>
    <w:p w:rsidR="00AD4402" w:rsidRPr="00AD4402" w:rsidRDefault="00AD4402" w:rsidP="00AD44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находить яркие тембровые краски и инструментовать музыку с помощью детских музыкальных инструментов</w:t>
      </w:r>
    </w:p>
    <w:p w:rsidR="00AD4402" w:rsidRPr="00AD4402" w:rsidRDefault="00AD4402" w:rsidP="00AD44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различают на слух и дают название музыкальных произведений, автора музыки</w:t>
      </w:r>
    </w:p>
    <w:p w:rsidR="00AD4402" w:rsidRPr="00AD4402" w:rsidRDefault="00AD4402" w:rsidP="00AD440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определяют характер музыки, передают словами возникший образ от прослушанного произведения, отражают свои впечатления в рисунке, движении, пластике.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D440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Коммуникативные навыки:</w:t>
      </w:r>
    </w:p>
    <w:p w:rsidR="00AD4402" w:rsidRPr="00AD4402" w:rsidRDefault="00AD4402" w:rsidP="00AD4402">
      <w:pPr>
        <w:numPr>
          <w:ilvl w:val="0"/>
          <w:numId w:val="5"/>
        </w:numPr>
        <w:spacing w:after="0" w:line="360" w:lineRule="auto"/>
        <w:ind w:hanging="3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ребёнок получает удовольствие от совместной деятельности 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взрослым, стремится к такой деятельности;</w:t>
      </w:r>
    </w:p>
    <w:p w:rsidR="00AD4402" w:rsidRPr="00AD4402" w:rsidRDefault="00AD4402" w:rsidP="00AD4402">
      <w:pPr>
        <w:numPr>
          <w:ilvl w:val="0"/>
          <w:numId w:val="5"/>
        </w:numPr>
        <w:spacing w:after="0" w:line="360" w:lineRule="auto"/>
        <w:ind w:hanging="3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преодоление трудностей, радость творчества в приобщении к миру музыки;</w:t>
      </w:r>
    </w:p>
    <w:p w:rsidR="00AD4402" w:rsidRPr="00AD4402" w:rsidRDefault="00AD4402" w:rsidP="00AD4402">
      <w:pPr>
        <w:numPr>
          <w:ilvl w:val="0"/>
          <w:numId w:val="5"/>
        </w:numPr>
        <w:spacing w:after="0" w:line="360" w:lineRule="auto"/>
        <w:ind w:hanging="3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имеет адекватную самооценку, статус в группе;</w:t>
      </w:r>
    </w:p>
    <w:p w:rsidR="00AD4402" w:rsidRPr="00AD4402" w:rsidRDefault="00AD4402" w:rsidP="00AD4402">
      <w:pPr>
        <w:numPr>
          <w:ilvl w:val="0"/>
          <w:numId w:val="5"/>
        </w:numPr>
        <w:spacing w:after="0" w:line="360" w:lineRule="auto"/>
        <w:ind w:hanging="3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различает и называет музыкальные инструменты, умеют о них рассказать;</w:t>
      </w:r>
    </w:p>
    <w:p w:rsidR="00AD4402" w:rsidRPr="00AD4402" w:rsidRDefault="00AD4402" w:rsidP="00AD4402">
      <w:pPr>
        <w:numPr>
          <w:ilvl w:val="0"/>
          <w:numId w:val="5"/>
        </w:numPr>
        <w:spacing w:after="0" w:line="360" w:lineRule="auto"/>
        <w:ind w:hanging="3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знают и называют произведения цикла, альбома одного композитора; </w:t>
      </w:r>
    </w:p>
    <w:p w:rsidR="00AD4402" w:rsidRPr="00AD4402" w:rsidRDefault="00AD4402" w:rsidP="00AD4402">
      <w:pPr>
        <w:numPr>
          <w:ilvl w:val="0"/>
          <w:numId w:val="5"/>
        </w:numPr>
        <w:spacing w:after="0" w:line="360" w:lineRule="auto"/>
        <w:ind w:hanging="3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участвуют в инсценировках, музыкальных постановках, музыкальных гостиных.</w:t>
      </w:r>
    </w:p>
    <w:p w:rsidR="00AD4402" w:rsidRPr="00AD4402" w:rsidRDefault="00AD4402" w:rsidP="00AD4402">
      <w:pPr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AD4402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>Педагоги</w:t>
      </w:r>
      <w:r w:rsidRPr="00AD4402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: </w:t>
      </w:r>
    </w:p>
    <w:p w:rsidR="00AD4402" w:rsidRPr="00AD4402" w:rsidRDefault="00AD4402" w:rsidP="00AD4402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AD440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lastRenderedPageBreak/>
        <w:t xml:space="preserve">Способствовать проявлению  положительных эмоций у детей  во время слушания классической музыки, и создание условий для этого. </w:t>
      </w:r>
    </w:p>
    <w:p w:rsidR="00AD4402" w:rsidRPr="00AD4402" w:rsidRDefault="00AD4402" w:rsidP="00AD4402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AD440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Стимулировать желание ребят слушать классическую музыку в самостоятельной деятельности на протяжении всего проекта.</w:t>
      </w:r>
    </w:p>
    <w:p w:rsidR="00AD4402" w:rsidRPr="00AD4402" w:rsidRDefault="00AD4402" w:rsidP="00AD4402">
      <w:pPr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AD440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Активно использовать классическую музыку в разных областях образовательной деятельности совместно с другими методическими материалами. 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402">
        <w:rPr>
          <w:rFonts w:ascii="Times New Roman" w:eastAsia="Times New Roman" w:hAnsi="Times New Roman" w:cs="Times New Roman"/>
          <w:i/>
          <w:sz w:val="28"/>
          <w:szCs w:val="28"/>
        </w:rPr>
        <w:t>Родители: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активный и заинтересованный участник педагогического процесса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повышение общей и музыкальной культуры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имеет представления о композиторах разных эпох, музыкальных произведениях, различают жанры музыкального искусства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слушают произведения классической музыки дома, привлекают к слушанию детей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посещают спектакли, концерты, где звучит классическая музыка</w:t>
      </w:r>
    </w:p>
    <w:p w:rsidR="00AD4402" w:rsidRPr="00AD4402" w:rsidRDefault="00AD4402" w:rsidP="00AD4402">
      <w:pPr>
        <w:spacing w:after="0" w:line="360" w:lineRule="auto"/>
        <w:ind w:left="102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402">
        <w:rPr>
          <w:rFonts w:ascii="Times New Roman" w:eastAsia="Times New Roman" w:hAnsi="Times New Roman" w:cs="Times New Roman"/>
          <w:sz w:val="28"/>
          <w:szCs w:val="28"/>
        </w:rPr>
        <w:t>Основные направления проекта: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 активности детей. 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«Родительский университет» - активное участие родителей в совместных мероприятиях</w:t>
      </w:r>
    </w:p>
    <w:p w:rsidR="00AD4402" w:rsidRPr="00AD4402" w:rsidRDefault="00AD4402" w:rsidP="00AD4402">
      <w:pPr>
        <w:numPr>
          <w:ilvl w:val="0"/>
          <w:numId w:val="3"/>
        </w:numPr>
        <w:spacing w:after="0" w:line="360" w:lineRule="auto"/>
        <w:ind w:hanging="1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взаимодействия МАДОУ «Светлячок» и социума – ДШИ.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402">
        <w:rPr>
          <w:rFonts w:ascii="Times New Roman" w:eastAsia="Times New Roman" w:hAnsi="Times New Roman" w:cs="Times New Roman"/>
          <w:sz w:val="28"/>
          <w:szCs w:val="28"/>
        </w:rPr>
        <w:t>Описание проекта: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       Проект направлен на формирование духовно-нравственного воспитания, способствует созданию единого воспитательного пространства дошкольного образовательного учреждения и семьи, объединенных общей гуманитарной направленностью на приобщение детей к культуре. Проект обеспечивает успешное взаимодействие с субъектом социума, выстраивание партнерских отношений между ним, за счет проведения занятий, мероприятий, встреч в образовательном учреждении. </w:t>
      </w:r>
    </w:p>
    <w:p w:rsidR="00AD4402" w:rsidRPr="00AD4402" w:rsidRDefault="00AD4402" w:rsidP="00AD44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D4402" w:rsidRPr="00AD4402" w:rsidRDefault="00AD4402" w:rsidP="00AD44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402" w:rsidRPr="00AD4402" w:rsidRDefault="00AD4402" w:rsidP="00AD4402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Как утверждают многочисленные исследования, проведенные учеными, психологами и педагогами-музыкантами, музыка способствует более активному развитию речи у детей дошкольного возраста, улучшает запоминание, зрительное восприятие и усвоение информации. Доказано, что благодаря музыке снижается психоэмоциональное напряжение, улучшаются внимание и моторная координация, повышаются показатели вербального и невербального интеллекта, а вызванные музыкой положительные эмоции стимулируют мотивацию и пробуждают интерес к миру.</w:t>
      </w:r>
    </w:p>
    <w:p w:rsidR="00AD4402" w:rsidRPr="00AD4402" w:rsidRDefault="00AD4402" w:rsidP="00AD4402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Ученые, педагоги-музыканты отмечают, что музыкальное восприятие 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процессе специального слушания. Именно специальное слушание музыки, накопление музыкального опыта формирует музыкальный вкус, музыкально-эстетическую культуру. Но это происходит лишь в том случае, если дети слушают высокохудожественные музыкальные произведения народной, классической и современной музыки. И классические произведения в этом процессе занимают важнейшее место.</w:t>
      </w:r>
    </w:p>
    <w:p w:rsidR="00AD4402" w:rsidRPr="00AD4402" w:rsidRDefault="00AD4402" w:rsidP="00AD4402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На начальном этапе вхождения в музыку важен эмоциональный отклик, интуитивное чувствование музыки ребенком. Поэтому, в репертуар для слушания необходимо включать для детей сложные инструментальные сочинения и не бояться, что дети такую музыку не воспримут; не ограничиваться кругом вокальных сочинений, якобы доступным детям ввиду присутствия текста.</w:t>
      </w:r>
    </w:p>
    <w:p w:rsidR="00AD4402" w:rsidRPr="00AD4402" w:rsidRDefault="00AD4402" w:rsidP="00AD4402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практика, реализация проекта позволяет отойти от привычных стереотипов обучающих программ, повышает художественные требования к музыкальному репертуару в детском саду, а так же помогает использовать богатейшее культурное наследие 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композиторов-классиков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как нашей родины, так и зарубежных стран в музыкальном воспитании </w:t>
      </w:r>
      <w:r w:rsidRPr="00AD4402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дошкольников. В процессе реализации проекта было выявлено, что дети более увлеченно слушают классическую музыку; изменились особенности их музыкального восприятия: появилось произвольное внимание, умение сосредотачиваться, улавливать детали исполнения. Более глубокими и содержательными становятся высказывания детей об эмоциональном и образном содержании музыки, их образная речь, активный словарь пополнится новыми словами. Дети различают на слух и дают название музыкальным произведениям, авторам музыки, определяют ее характер, передают словами возникший образ от прослушанного произведения, отражают свои впечатления в рисунке, движении.</w:t>
      </w:r>
    </w:p>
    <w:p w:rsidR="00AD4402" w:rsidRPr="00AD4402" w:rsidRDefault="00AD4402" w:rsidP="00AD4402">
      <w:pPr>
        <w:shd w:val="clear" w:color="auto" w:fill="FFFFFF"/>
        <w:spacing w:before="225"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Музыкальный язык – волшебный, завораживающий, но непростой. И задача педагогов – не только развлечь, но и увлечь, не только заинтриговать, но и заинтересовать, научить слушать, понимать и принимать лучшее, что создано в музыке, то, что называется классикой.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D440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Литература: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Алиев Ю. Б. Методика музыкального воспитания детей от детского сада к начальной школе. – Воронеж, 1998.- с. 208-317.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Бечак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Б. А. Воспитание искусством. М.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2001. – 280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Ветлугина Н. А. Музыкальный букварь. – М., 1989. – 69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Ветлугина Н. А. Теория и методика музыкального воспитания в детском саду: учебник для учащихся </w:t>
      </w:r>
      <w:proofErr w:type="spellStart"/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>. училищ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>., - М., 1983. – 250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Восприятие музыки: Сб. статей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>од ред. В. Н. Максимова. М.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Музыка, 2004 - 256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Гогоберидзе А. Г. Теория и методика музыкального воспитания детей дошкольного возраста: учебное пособие для студентов высших учебных заведений. – М., 2005.- с. 122-135.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 " Музыкальный руководитель" № 4 </w:t>
      </w:r>
      <w:smartTag w:uri="urn:schemas-microsoft-com:office:smarttags" w:element="metricconverter">
        <w:smartTagPr>
          <w:attr w:name="ProductID" w:val="2012 г"/>
        </w:smartTagPr>
        <w:r w:rsidRPr="00AD440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2012 г</w:t>
        </w:r>
      </w:smartTag>
      <w:r w:rsidRPr="00AD44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Д. Б. Как рассказывать детям о музыке? – М., 1982.- 94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Мадорский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Л. Р. Музыка начинается в семье М.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Знание, 1982.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Метлов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Н. А. Музыка – детям. – М., 1985. – с. 142.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Незнайкинский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Е.В. «О психологии музыкального восприятия»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Э. М. Дорофеевой. — Издание пятое (инновационное),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>. и доп.— М.: МОЗАИКА-СИНТЕЗ, 2019. — c.336.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О. П. Музыкальное воспитание дошкольников: пособие для студентов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. Институтов, учащихся </w:t>
      </w: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>. Колледжей, М., - 2001, - с. 223.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О. П. Музыкальные шедевры. Авторская программа и методические рекомендации. М.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ГНОМ и Д, - 2000. - 89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О. П. Слушаем музыку. - М., 1990. - 152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Рыцарева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М. Г. Музыка и я: Популярная энциклопедия для детей. М.</w:t>
      </w:r>
      <w:proofErr w:type="gramStart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Музыка, 1994. - 367 с. - 301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402">
        <w:rPr>
          <w:rFonts w:ascii="Times New Roman" w:eastAsia="Times New Roman" w:hAnsi="Times New Roman" w:cs="Times New Roman"/>
          <w:sz w:val="28"/>
          <w:szCs w:val="28"/>
        </w:rPr>
        <w:t>Тельчарова</w:t>
      </w:r>
      <w:proofErr w:type="spellEnd"/>
      <w:r w:rsidRPr="00AD4402">
        <w:rPr>
          <w:rFonts w:ascii="Times New Roman" w:eastAsia="Times New Roman" w:hAnsi="Times New Roman" w:cs="Times New Roman"/>
          <w:sz w:val="28"/>
          <w:szCs w:val="28"/>
        </w:rPr>
        <w:t xml:space="preserve"> Р.А. «Музыка и культура».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Чернов А. А. Как слушать музыку. М., 2005. - 60 с.</w:t>
      </w:r>
    </w:p>
    <w:p w:rsidR="00AD4402" w:rsidRPr="00AD4402" w:rsidRDefault="00AD4402" w:rsidP="00AD4402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402">
        <w:rPr>
          <w:rFonts w:ascii="Times New Roman" w:eastAsia="Times New Roman" w:hAnsi="Times New Roman" w:cs="Times New Roman"/>
          <w:sz w:val="28"/>
          <w:szCs w:val="28"/>
        </w:rPr>
        <w:t>Школяр Л. Ребенок в музыке и музыка в ребенке. // Дошкольное воспитание. - 2002. - №9-10. 39-42 с.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4402" w:rsidRPr="00AD4402" w:rsidRDefault="00AD4402" w:rsidP="00AD44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402" w:rsidRPr="00AD4402" w:rsidRDefault="00AD4402" w:rsidP="00AD4402">
      <w:pPr>
        <w:rPr>
          <w:rFonts w:eastAsiaTheme="minorHAnsi"/>
          <w:lang w:eastAsia="en-US"/>
        </w:rPr>
      </w:pPr>
    </w:p>
    <w:p w:rsidR="00C6444E" w:rsidRPr="00AD4402" w:rsidRDefault="00C6444E" w:rsidP="00AD4402">
      <w:pP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sectPr w:rsidR="00C6444E" w:rsidRPr="00AD4402" w:rsidSect="00054276">
      <w:pgSz w:w="11906" w:h="16838"/>
      <w:pgMar w:top="1134" w:right="850" w:bottom="1134" w:left="1701" w:header="708" w:footer="708" w:gutter="0"/>
      <w:pgBorders w:offsetFrom="page">
        <w:top w:val="musicNotes" w:sz="11" w:space="24" w:color="F79646" w:themeColor="accent6"/>
        <w:left w:val="musicNotes" w:sz="11" w:space="24" w:color="F79646" w:themeColor="accent6"/>
        <w:bottom w:val="musicNotes" w:sz="11" w:space="24" w:color="F79646" w:themeColor="accent6"/>
        <w:right w:val="musicNotes" w:sz="11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761"/>
    <w:multiLevelType w:val="hybridMultilevel"/>
    <w:tmpl w:val="786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F404E"/>
    <w:multiLevelType w:val="hybridMultilevel"/>
    <w:tmpl w:val="525ACC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83554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A091C"/>
    <w:multiLevelType w:val="hybridMultilevel"/>
    <w:tmpl w:val="697E86E2"/>
    <w:lvl w:ilvl="0" w:tplc="0436F6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26005"/>
    <w:multiLevelType w:val="hybridMultilevel"/>
    <w:tmpl w:val="E394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B0070"/>
    <w:multiLevelType w:val="hybridMultilevel"/>
    <w:tmpl w:val="ACA6C6F2"/>
    <w:lvl w:ilvl="0" w:tplc="099E479C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3677D"/>
    <w:multiLevelType w:val="hybridMultilevel"/>
    <w:tmpl w:val="F91A0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B4149"/>
    <w:multiLevelType w:val="hybridMultilevel"/>
    <w:tmpl w:val="95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3D52"/>
    <w:multiLevelType w:val="hybridMultilevel"/>
    <w:tmpl w:val="7A6C0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B524F"/>
    <w:multiLevelType w:val="hybridMultilevel"/>
    <w:tmpl w:val="B290EC6A"/>
    <w:lvl w:ilvl="0" w:tplc="099E479C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27DE3"/>
    <w:multiLevelType w:val="hybridMultilevel"/>
    <w:tmpl w:val="83CC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37BF4"/>
    <w:multiLevelType w:val="hybridMultilevel"/>
    <w:tmpl w:val="145ED538"/>
    <w:lvl w:ilvl="0" w:tplc="5C883554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94FA4"/>
    <w:multiLevelType w:val="hybridMultilevel"/>
    <w:tmpl w:val="EDCE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6"/>
    <w:rsid w:val="00054276"/>
    <w:rsid w:val="002E70CC"/>
    <w:rsid w:val="002E716A"/>
    <w:rsid w:val="003653EC"/>
    <w:rsid w:val="00AD17A6"/>
    <w:rsid w:val="00AD4402"/>
    <w:rsid w:val="00C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4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4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cp:lastPrinted>2020-01-07T12:17:00Z</cp:lastPrinted>
  <dcterms:created xsi:type="dcterms:W3CDTF">2020-01-04T07:43:00Z</dcterms:created>
  <dcterms:modified xsi:type="dcterms:W3CDTF">2020-01-07T12:40:00Z</dcterms:modified>
</cp:coreProperties>
</file>